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bidi w:val="0"/>
        <w:spacing w:before="0" w:line="240" w:lineRule="auto"/>
        <w:ind w:left="0" w:right="0" w:firstLine="0"/>
        <w:jc w:val="both"/>
        <w:rPr>
          <w:rFonts w:ascii="Times New Roman" w:cs="Times New Roman" w:hAnsi="Times New Roman" w:eastAsia="Times New Roman"/>
          <w:b w:val="0"/>
          <w:bCs w:val="0"/>
          <w:sz w:val="36"/>
          <w:szCs w:val="36"/>
          <w:rtl w:val="0"/>
        </w:rPr>
      </w:pPr>
      <w:r>
        <w:rPr>
          <w:rFonts w:ascii="Times New Roman" w:hAnsi="Times New Roman"/>
          <w:b w:val="1"/>
          <w:bCs w:val="1"/>
          <w:sz w:val="48"/>
          <w:szCs w:val="48"/>
          <w:rtl w:val="0"/>
          <w:lang w:val="de-DE"/>
        </w:rPr>
        <w:t>RHUCILLE ANNE SANCHEZ BAGONGON</w:t>
      </w:r>
    </w:p>
    <w:p>
      <w:pPr>
        <w:pStyle w:val="Default"/>
        <w:bidi w:val="0"/>
        <w:spacing w:before="0" w:line="240" w:lineRule="auto"/>
        <w:ind w:left="0" w:right="0" w:firstLine="0"/>
        <w:jc w:val="both"/>
        <w:rPr>
          <w:rFonts w:ascii="Times New Roman" w:cs="Times New Roman" w:hAnsi="Times New Roman" w:eastAsia="Times New Roman"/>
          <w:sz w:val="36"/>
          <w:szCs w:val="36"/>
          <w:rtl w:val="0"/>
        </w:rPr>
      </w:pPr>
      <w:r>
        <w:rPr>
          <w:rFonts w:ascii="Times New Roman" w:hAnsi="Times New Roman"/>
          <w:sz w:val="36"/>
          <w:szCs w:val="36"/>
          <w:rtl w:val="0"/>
          <w:lang w:val="en-US"/>
        </w:rPr>
        <w:t>Current Address: P-15, University Town, Musuan, Maramag, Bukidnon</w:t>
      </w:r>
    </w:p>
    <w:p>
      <w:pPr>
        <w:pStyle w:val="Default"/>
        <w:bidi w:val="0"/>
        <w:spacing w:before="0" w:line="240" w:lineRule="auto"/>
        <w:ind w:left="0" w:right="0" w:firstLine="0"/>
        <w:jc w:val="both"/>
        <w:rPr>
          <w:rFonts w:ascii="Times New Roman" w:cs="Times New Roman" w:hAnsi="Times New Roman" w:eastAsia="Times New Roman"/>
          <w:sz w:val="36"/>
          <w:szCs w:val="36"/>
          <w:rtl w:val="0"/>
        </w:rPr>
      </w:pPr>
      <w:r>
        <w:rPr>
          <w:rFonts w:ascii="Times New Roman" w:hAnsi="Times New Roman"/>
          <w:sz w:val="36"/>
          <w:szCs w:val="36"/>
          <w:rtl w:val="0"/>
          <w:lang w:val="en-US"/>
        </w:rPr>
        <w:t>Home Address: P-15, University Town, Musuan, Maramag, Bukidnon</w:t>
      </w:r>
    </w:p>
    <w:p>
      <w:pPr>
        <w:pStyle w:val="Default"/>
        <w:bidi w:val="0"/>
        <w:spacing w:before="0" w:line="240" w:lineRule="auto"/>
        <w:ind w:left="0" w:right="0" w:firstLine="0"/>
        <w:jc w:val="both"/>
        <w:rPr>
          <w:rFonts w:ascii="Times New Roman" w:cs="Times New Roman" w:hAnsi="Times New Roman" w:eastAsia="Times New Roman"/>
          <w:sz w:val="36"/>
          <w:szCs w:val="36"/>
          <w:rtl w:val="0"/>
        </w:rPr>
      </w:pPr>
      <w:r>
        <w:rPr>
          <w:rFonts w:ascii="Times New Roman" w:hAnsi="Times New Roman"/>
          <w:sz w:val="36"/>
          <w:szCs w:val="36"/>
          <w:rtl w:val="0"/>
        </w:rPr>
        <w:t>8710, Philippines</w:t>
      </w:r>
    </w:p>
    <w:p>
      <w:pPr>
        <w:pStyle w:val="Default"/>
        <w:bidi w:val="0"/>
        <w:spacing w:before="0" w:line="240" w:lineRule="auto"/>
        <w:ind w:left="0" w:right="0" w:firstLine="0"/>
        <w:jc w:val="both"/>
        <w:rPr>
          <w:rFonts w:ascii="Times New Roman" w:cs="Times New Roman" w:hAnsi="Times New Roman" w:eastAsia="Times New Roman"/>
          <w:sz w:val="36"/>
          <w:szCs w:val="36"/>
          <w:rtl w:val="0"/>
        </w:rPr>
      </w:pPr>
      <w:r>
        <w:rPr>
          <w:rFonts w:ascii="Times New Roman" w:hAnsi="Times New Roman"/>
          <w:sz w:val="36"/>
          <w:szCs w:val="36"/>
          <w:rtl w:val="0"/>
        </w:rPr>
        <w:t>Mobile: +639271493105</w:t>
      </w:r>
    </w:p>
    <w:p>
      <w:pPr>
        <w:pStyle w:val="Default"/>
        <w:bidi w:val="0"/>
        <w:spacing w:before="0" w:line="240" w:lineRule="auto"/>
        <w:ind w:left="0" w:right="0" w:firstLine="0"/>
        <w:jc w:val="both"/>
        <w:rPr>
          <w:rFonts w:ascii="Times New Roman" w:cs="Times New Roman" w:hAnsi="Times New Roman" w:eastAsia="Times New Roman"/>
          <w:i w:val="0"/>
          <w:iCs w:val="0"/>
          <w:outline w:val="0"/>
          <w:color w:val="000000"/>
          <w:sz w:val="36"/>
          <w:szCs w:val="36"/>
          <w:u w:val="none" w:color="0070bf"/>
          <w:rtl w:val="0"/>
          <w14:textFill>
            <w14:solidFill>
              <w14:srgbClr w14:val="000000"/>
            </w14:solidFill>
          </w14:textFill>
        </w:rPr>
      </w:pPr>
      <w:r>
        <w:rPr>
          <w:rFonts w:ascii="Times New Roman" w:hAnsi="Times New Roman"/>
          <w:i w:val="0"/>
          <w:iCs w:val="0"/>
          <w:outline w:val="0"/>
          <w:color w:val="000000"/>
          <w:sz w:val="36"/>
          <w:szCs w:val="36"/>
          <w:u w:val="none" w:color="0070bf"/>
          <w:rtl w:val="0"/>
          <w14:textFill>
            <w14:solidFill>
              <w14:srgbClr w14:val="000000"/>
            </w14:solidFill>
          </w14:textFill>
        </w:rPr>
        <w:t xml:space="preserve">Email: </w:t>
      </w:r>
      <w:r>
        <w:rPr>
          <w:rFonts w:ascii="Times New Roman" w:hAnsi="Times New Roman"/>
          <w:i w:val="1"/>
          <w:iCs w:val="1"/>
          <w:outline w:val="0"/>
          <w:color w:val="0070bf"/>
          <w:sz w:val="36"/>
          <w:szCs w:val="36"/>
          <w:u w:val="single" w:color="0070bf"/>
          <w:rtl w:val="0"/>
          <w14:textFill>
            <w14:solidFill>
              <w14:srgbClr w14:val="0070C0"/>
            </w14:solidFill>
          </w14:textFill>
        </w:rPr>
        <w:t>rhucillea1214@gmail.com</w:t>
      </w:r>
    </w:p>
    <w:p>
      <w:pPr>
        <w:pStyle w:val="Default"/>
        <w:bidi w:val="0"/>
        <w:spacing w:before="0" w:line="240" w:lineRule="auto"/>
        <w:ind w:left="0" w:right="0" w:firstLine="0"/>
        <w:jc w:val="both"/>
        <w:rPr>
          <w:rFonts w:ascii="Times New Roman" w:cs="Times New Roman" w:hAnsi="Times New Roman" w:eastAsia="Times New Roman"/>
          <w:sz w:val="36"/>
          <w:szCs w:val="36"/>
          <w:u w:color="0070bf"/>
          <w:rtl w:val="0"/>
        </w:rPr>
      </w:pPr>
      <w:r>
        <w:rPr>
          <w:rFonts w:ascii="Times New Roman" w:hAnsi="Times New Roman" w:hint="default"/>
          <w:sz w:val="36"/>
          <w:szCs w:val="36"/>
          <w:u w:color="0070bf"/>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70bf"/>
          <w:rtl w:val="0"/>
        </w:rPr>
      </w:pPr>
      <w:r>
        <w:rPr>
          <w:rFonts w:ascii="Times New Roman" w:cs="Times New Roman" w:hAnsi="Times New Roman" w:eastAsia="Times New Roman"/>
          <w:sz w:val="36"/>
          <w:szCs w:val="36"/>
          <w:u w:color="0070bf"/>
          <w:rtl w:val="0"/>
        </w:rPr>
        <w:drawing xmlns:a="http://schemas.openxmlformats.org/drawingml/2006/main">
          <wp:inline distT="0" distB="0" distL="0" distR="0">
            <wp:extent cx="5943474" cy="444602"/>
            <wp:effectExtent l="0" t="0" r="0" b="0"/>
            <wp:docPr id="1073741825" name="officeArt object" descr="04671181-8038-46FB-B148-EF0B441942AD.pdf"/>
            <wp:cNvGraphicFramePr/>
            <a:graphic xmlns:a="http://schemas.openxmlformats.org/drawingml/2006/main">
              <a:graphicData uri="http://schemas.openxmlformats.org/drawingml/2006/picture">
                <pic:pic xmlns:pic="http://schemas.openxmlformats.org/drawingml/2006/picture">
                  <pic:nvPicPr>
                    <pic:cNvPr id="1073741825" name="04671181-8038-46FB-B148-EF0B441942AD.pdf" descr="04671181-8038-46FB-B148-EF0B441942AD.pdf"/>
                    <pic:cNvPicPr>
                      <a:picLocks noChangeAspect="1"/>
                    </pic:cNvPicPr>
                  </pic:nvPicPr>
                  <pic:blipFill>
                    <a:blip r:embed="rId4">
                      <a:extLst/>
                    </a:blip>
                    <a:stretch>
                      <a:fillRect/>
                    </a:stretch>
                  </pic:blipFill>
                  <pic:spPr>
                    <a:xfrm>
                      <a:off x="0" y="0"/>
                      <a:ext cx="5943474" cy="444602"/>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both"/>
        <w:rPr>
          <w:rFonts w:ascii="Times New Roman" w:cs="Times New Roman" w:hAnsi="Times New Roman" w:eastAsia="Times New Roman"/>
          <w:sz w:val="36"/>
          <w:szCs w:val="36"/>
          <w:u w:color="0070bf"/>
          <w:rtl w:val="0"/>
        </w:rPr>
      </w:pPr>
      <w:r>
        <w:rPr>
          <w:rFonts w:ascii="Times New Roman" w:hAnsi="Times New Roman" w:hint="default"/>
          <w:sz w:val="36"/>
          <w:szCs w:val="36"/>
          <w:u w:color="0070bf"/>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70bf"/>
          <w:rtl w:val="0"/>
        </w:rPr>
      </w:pPr>
      <w:r>
        <w:rPr>
          <w:rFonts w:ascii="Times New Roman" w:hAnsi="Times New Roman" w:hint="default"/>
          <w:sz w:val="36"/>
          <w:szCs w:val="36"/>
          <w:u w:color="0070bf"/>
          <w:rtl w:val="0"/>
        </w:rPr>
        <w:t> </w:t>
      </w:r>
    </w:p>
    <w:p>
      <w:pPr>
        <w:pStyle w:val="Default"/>
        <w:bidi w:val="0"/>
        <w:spacing w:before="0" w:line="240" w:lineRule="auto"/>
        <w:ind w:left="2160" w:right="0" w:hanging="2160"/>
        <w:jc w:val="both"/>
        <w:rPr>
          <w:rFonts w:ascii="Times New Roman" w:cs="Times New Roman" w:hAnsi="Times New Roman" w:eastAsia="Times New Roman"/>
          <w:sz w:val="36"/>
          <w:szCs w:val="36"/>
          <w:u w:color="0070bf"/>
          <w:rtl w:val="0"/>
        </w:rPr>
      </w:pPr>
      <w:r>
        <w:rPr>
          <w:rFonts w:ascii="Times New Roman" w:hAnsi="Times New Roman" w:hint="default"/>
          <w:sz w:val="36"/>
          <w:szCs w:val="36"/>
          <w:u w:color="0070bf"/>
          <w:rtl w:val="0"/>
        </w:rPr>
        <w:t> </w:t>
      </w:r>
    </w:p>
    <w:p>
      <w:pPr>
        <w:pStyle w:val="Default"/>
        <w:bidi w:val="0"/>
        <w:spacing w:before="0" w:line="240" w:lineRule="auto"/>
        <w:ind w:left="0" w:right="0" w:firstLine="0"/>
        <w:jc w:val="both"/>
        <w:rPr>
          <w:rFonts w:ascii="Times New Roman" w:cs="Times New Roman" w:hAnsi="Times New Roman" w:eastAsia="Times New Roman"/>
          <w:b w:val="0"/>
          <w:bCs w:val="0"/>
          <w:sz w:val="36"/>
          <w:szCs w:val="36"/>
          <w:u w:val="none" w:color="000000"/>
          <w:rtl w:val="0"/>
        </w:rPr>
      </w:pPr>
      <w:r>
        <w:rPr>
          <w:rFonts w:ascii="Times New Roman" w:hAnsi="Times New Roman"/>
          <w:b w:val="1"/>
          <w:bCs w:val="1"/>
          <w:sz w:val="36"/>
          <w:szCs w:val="36"/>
          <w:u w:val="single" w:color="000000"/>
          <w:rtl w:val="0"/>
          <w:lang w:val="en-US"/>
        </w:rPr>
        <w:t>Educational Attainment</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fr-FR"/>
        </w:rPr>
        <w:t>College : BS Office Administration</w:t>
      </w:r>
    </w:p>
    <w:p>
      <w:pPr>
        <w:pStyle w:val="Default"/>
        <w:bidi w:val="0"/>
        <w:spacing w:before="0" w:line="240" w:lineRule="auto"/>
        <w:ind w:left="216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Central Mindanao University</w:t>
      </w:r>
    </w:p>
    <w:p>
      <w:pPr>
        <w:pStyle w:val="Default"/>
        <w:bidi w:val="0"/>
        <w:spacing w:before="0" w:line="240" w:lineRule="auto"/>
        <w:ind w:left="216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University Town, Musuan, Maramag, Bukidnon,</w:t>
      </w:r>
    </w:p>
    <w:p>
      <w:pPr>
        <w:pStyle w:val="Default"/>
        <w:bidi w:val="0"/>
        <w:spacing w:before="0" w:line="240" w:lineRule="auto"/>
        <w:ind w:left="216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8710, Philippines</w:t>
      </w:r>
    </w:p>
    <w:p>
      <w:pPr>
        <w:pStyle w:val="Default"/>
        <w:bidi w:val="0"/>
        <w:spacing w:before="0" w:line="240" w:lineRule="auto"/>
        <w:ind w:left="216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de-DE"/>
        </w:rPr>
        <w:t>April 07, 2016</w:t>
      </w:r>
    </w:p>
    <w:p>
      <w:pPr>
        <w:pStyle w:val="Default"/>
        <w:bidi w:val="0"/>
        <w:spacing w:before="0" w:line="240" w:lineRule="auto"/>
        <w:ind w:left="720" w:right="0" w:firstLine="72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720" w:right="0" w:hanging="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Secondary : Central Mindanao UniversityLaboratory High School</w:t>
      </w:r>
    </w:p>
    <w:p>
      <w:pPr>
        <w:pStyle w:val="Default"/>
        <w:bidi w:val="0"/>
        <w:spacing w:before="0" w:line="240" w:lineRule="auto"/>
        <w:ind w:left="720" w:right="0" w:hanging="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Musuan, Maramag, Bukidnon, 8710, Philippines</w:t>
      </w:r>
    </w:p>
    <w:p>
      <w:pPr>
        <w:pStyle w:val="Default"/>
        <w:bidi w:val="0"/>
        <w:spacing w:before="0" w:line="240" w:lineRule="auto"/>
        <w:ind w:left="720" w:right="0" w:hanging="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March 30, 2012</w:t>
      </w:r>
    </w:p>
    <w:p>
      <w:pPr>
        <w:pStyle w:val="Default"/>
        <w:bidi w:val="0"/>
        <w:spacing w:before="0" w:line="240" w:lineRule="auto"/>
        <w:ind w:left="1440" w:right="0" w:firstLine="72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1440" w:right="0" w:hanging="144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Elementary : Musuan Elementary School</w:t>
      </w:r>
    </w:p>
    <w:p>
      <w:pPr>
        <w:pStyle w:val="Default"/>
        <w:bidi w:val="0"/>
        <w:spacing w:before="0" w:line="240" w:lineRule="auto"/>
        <w:ind w:left="1440" w:right="0" w:hanging="144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Musuan, Maramag, Bukidnon, 8710, Philippines</w:t>
      </w:r>
    </w:p>
    <w:p>
      <w:pPr>
        <w:pStyle w:val="Default"/>
        <w:bidi w:val="0"/>
        <w:spacing w:before="0" w:line="240" w:lineRule="auto"/>
        <w:ind w:left="1440" w:right="0" w:hanging="144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March 28, 2008</w:t>
      </w:r>
    </w:p>
    <w:p>
      <w:pPr>
        <w:pStyle w:val="Default"/>
        <w:bidi w:val="0"/>
        <w:spacing w:before="0" w:line="240" w:lineRule="auto"/>
        <w:ind w:left="0" w:right="0" w:firstLine="0"/>
        <w:jc w:val="left"/>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left"/>
        <w:rPr>
          <w:rFonts w:ascii="Times New Roman" w:cs="Times New Roman" w:hAnsi="Times New Roman" w:eastAsia="Times New Roman"/>
          <w:b w:val="0"/>
          <w:bCs w:val="0"/>
          <w:sz w:val="36"/>
          <w:szCs w:val="36"/>
          <w:u w:val="none" w:color="000000"/>
          <w:rtl w:val="0"/>
        </w:rPr>
      </w:pPr>
      <w:r>
        <w:rPr>
          <w:rFonts w:ascii="Times New Roman" w:hAnsi="Times New Roman"/>
          <w:b w:val="1"/>
          <w:bCs w:val="1"/>
          <w:sz w:val="36"/>
          <w:szCs w:val="36"/>
          <w:u w:val="single" w:color="000000"/>
          <w:rtl w:val="0"/>
          <w:lang w:val="en-US"/>
        </w:rPr>
        <w:t>Work Experience</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Sales and Marketing Officer BANGLAS Sleep Inn</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P-8 Poblacion, Cabanglasan, Bukidnon, 8723, Philippines</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Responsible for developing sales strategies and approaches for various products and services offered, such as booking and catering services. In charge for creating a plan for engaging the target market, plan for gaining customers and retaining them, answering questions from clients about the products and services we offer, as well as maintaining excellent relationship with clients through superior customer service.</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fr-FR"/>
        </w:rPr>
        <w:t xml:space="preserve">June 6, 2022 - </w:t>
      </w:r>
      <w:r>
        <w:rPr>
          <w:rFonts w:ascii="Times New Roman" w:hAnsi="Times New Roman"/>
          <w:sz w:val="36"/>
          <w:szCs w:val="36"/>
          <w:u w:color="000000"/>
          <w:rtl w:val="0"/>
          <w:lang w:val="en-US"/>
        </w:rPr>
        <w:t>July 5, 2024</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College/Office Clerk Central Mindanao University</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College of Nursing</w:t>
      </w:r>
    </w:p>
    <w:p>
      <w:pPr>
        <w:pStyle w:val="Default"/>
        <w:bidi w:val="0"/>
        <w:spacing w:before="0" w:line="240" w:lineRule="auto"/>
        <w:ind w:left="2880" w:right="0" w:hanging="2880"/>
        <w:jc w:val="left"/>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University Town, Musuan, Maramag, Bukidnon, 8710, Philippines</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 xml:space="preserve">Responsible of performing clerical duties like writing letters and memorandums then forward and disseminate it to other offices and or person. Also performs receiving of incoming documents, filing documents, writing minutes of the meeting, answering calls and handling emails. </w:t>
      </w:r>
      <w:r>
        <w:rPr>
          <w:rFonts w:ascii="Times New Roman" w:hAnsi="Times New Roman" w:hint="default"/>
          <w:sz w:val="36"/>
          <w:szCs w:val="36"/>
          <w:u w:color="000000"/>
          <w:rtl w:val="0"/>
        </w:rPr>
        <w:t> </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 xml:space="preserve">August 23, 2021 </w:t>
      </w:r>
      <w:r>
        <w:rPr>
          <w:rFonts w:ascii="Times New Roman" w:hAnsi="Times New Roman" w:hint="default"/>
          <w:sz w:val="36"/>
          <w:szCs w:val="36"/>
          <w:u w:color="000000"/>
          <w:rtl w:val="0"/>
        </w:rPr>
        <w:t xml:space="preserve">– </w:t>
      </w:r>
      <w:r>
        <w:rPr>
          <w:rFonts w:ascii="Times New Roman" w:hAnsi="Times New Roman"/>
          <w:sz w:val="36"/>
          <w:szCs w:val="36"/>
          <w:u w:color="000000"/>
          <w:rtl w:val="0"/>
          <w:lang w:val="en-US"/>
        </w:rPr>
        <w:t>May 6, 2022</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 xml:space="preserve">Office Clerk Central Mindanao University </w:t>
      </w:r>
      <w:r>
        <w:rPr>
          <w:rFonts w:ascii="Times New Roman" w:hAnsi="Times New Roman" w:hint="default"/>
          <w:sz w:val="36"/>
          <w:szCs w:val="36"/>
          <w:u w:color="000000"/>
          <w:rtl w:val="0"/>
        </w:rPr>
        <w:t xml:space="preserve">  </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Supply and Property Management Unit</w:t>
      </w:r>
    </w:p>
    <w:p>
      <w:pPr>
        <w:pStyle w:val="Default"/>
        <w:bidi w:val="0"/>
        <w:spacing w:before="0" w:line="240" w:lineRule="auto"/>
        <w:ind w:left="2880" w:right="0" w:hanging="2880"/>
        <w:jc w:val="left"/>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University Town, Musuan, Maramag, Bukidnon, 8710, Philippines</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 xml:space="preserve">Responsible of performing clerical duties like writing letters and memorandums then forward and disseminate it to other offices and or person. Also performs receiving of incoming documents, filing documents, writing minutes of the meeting, answering calls and handling emails. </w:t>
      </w:r>
      <w:r>
        <w:rPr>
          <w:rFonts w:ascii="Times New Roman" w:hAnsi="Times New Roman" w:hint="default"/>
          <w:sz w:val="36"/>
          <w:szCs w:val="36"/>
          <w:u w:color="000000"/>
          <w:rtl w:val="0"/>
        </w:rPr>
        <w:t> </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November 14, 2016 - December 14, 2018</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On-the-job Training Landbank of the Philippines</w:t>
      </w:r>
    </w:p>
    <w:p>
      <w:pPr>
        <w:pStyle w:val="Default"/>
        <w:bidi w:val="0"/>
        <w:spacing w:before="0" w:line="240" w:lineRule="auto"/>
        <w:ind w:left="216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fr-FR"/>
        </w:rPr>
        <w:t>Agrarian Operations Center-X</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Luna-Velez Streets Cagayan de Oro City, 9000, Philippines</w:t>
      </w:r>
    </w:p>
    <w:p>
      <w:pPr>
        <w:pStyle w:val="Default"/>
        <w:bidi w:val="0"/>
        <w:spacing w:before="0" w:line="240" w:lineRule="auto"/>
        <w:ind w:left="2880" w:right="0" w:hanging="288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 xml:space="preserve">Responsible of performing clerical duties like writing letters and memorandums then forward and disseminate it to other offices and or person. Also performs receiving of incoming documents, filing documents, writing minutes of the meeting, answering calls and handling emails. </w:t>
      </w: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November 9, 2015 - February 12, 2016</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b w:val="0"/>
          <w:bCs w:val="0"/>
          <w:sz w:val="36"/>
          <w:szCs w:val="36"/>
          <w:u w:val="none" w:color="000000"/>
          <w:rtl w:val="0"/>
        </w:rPr>
      </w:pPr>
      <w:r>
        <w:rPr>
          <w:rFonts w:ascii="Times New Roman" w:hAnsi="Times New Roman"/>
          <w:b w:val="1"/>
          <w:bCs w:val="1"/>
          <w:sz w:val="36"/>
          <w:szCs w:val="36"/>
          <w:u w:val="single" w:color="000000"/>
          <w:rtl w:val="0"/>
          <w:lang w:val="sv-SE"/>
        </w:rPr>
        <w:t xml:space="preserve">Skills </w:t>
      </w:r>
      <w:r>
        <w:rPr>
          <w:rFonts w:ascii="Times New Roman" w:hAnsi="Times New Roman" w:hint="default"/>
          <w:b w:val="1"/>
          <w:bCs w:val="1"/>
          <w:sz w:val="36"/>
          <w:szCs w:val="36"/>
          <w:u w:val="single"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720" w:right="0" w:hanging="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Good communication skills, computer skills, multitasking skills, customer service skills and good listening skills</w:t>
      </w:r>
    </w:p>
    <w:p>
      <w:pPr>
        <w:pStyle w:val="Default"/>
        <w:bidi w:val="0"/>
        <w:spacing w:before="0" w:line="240" w:lineRule="auto"/>
        <w:ind w:left="2160" w:right="0" w:hanging="216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it-IT"/>
        </w:rPr>
        <w:t>Languages: Filipino, English, Cebuano</w:t>
      </w:r>
    </w:p>
    <w:p>
      <w:pPr>
        <w:pStyle w:val="Default"/>
        <w:bidi w:val="0"/>
        <w:spacing w:before="0" w:line="240" w:lineRule="auto"/>
        <w:ind w:left="2160" w:right="0" w:hanging="216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720" w:right="0" w:hanging="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 xml:space="preserve">Responsible, organized, flexible, fast learner, willing to be trained, with good interpersonal skills, can work under pressure and has a high sense of </w:t>
      </w:r>
      <w:r>
        <w:rPr>
          <w:rFonts w:ascii="Times New Roman" w:hAnsi="Times New Roman" w:hint="default"/>
          <w:sz w:val="36"/>
          <w:szCs w:val="36"/>
          <w:u w:color="000000"/>
          <w:rtl w:val="0"/>
        </w:rPr>
        <w:t>   </w:t>
      </w:r>
      <w:r>
        <w:rPr>
          <w:rFonts w:ascii="Times New Roman" w:hAnsi="Times New Roman"/>
          <w:sz w:val="36"/>
          <w:szCs w:val="36"/>
          <w:u w:color="000000"/>
          <w:rtl w:val="0"/>
          <w:lang w:val="en-US"/>
        </w:rPr>
        <w:t>responsibility.</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cs="Times New Roman" w:hAnsi="Times New Roman" w:eastAsia="Times New Roman"/>
          <w:sz w:val="36"/>
          <w:szCs w:val="36"/>
          <w:u w:color="000000"/>
          <w:rtl w:val="0"/>
        </w:rPr>
        <w:drawing xmlns:a="http://schemas.openxmlformats.org/drawingml/2006/main">
          <wp:inline distT="0" distB="0" distL="0" distR="0">
            <wp:extent cx="5939155" cy="520700"/>
            <wp:effectExtent l="0" t="0" r="0" b="0"/>
            <wp:docPr id="1073741826" name="officeArt object" descr="35BDA6F3-5A3C-4CD7-B2B4-9CB82D97C956.pdf"/>
            <wp:cNvGraphicFramePr/>
            <a:graphic xmlns:a="http://schemas.openxmlformats.org/drawingml/2006/main">
              <a:graphicData uri="http://schemas.openxmlformats.org/drawingml/2006/picture">
                <pic:pic xmlns:pic="http://schemas.openxmlformats.org/drawingml/2006/picture">
                  <pic:nvPicPr>
                    <pic:cNvPr id="1073741826" name="35BDA6F3-5A3C-4CD7-B2B4-9CB82D97C956.pdf" descr="35BDA6F3-5A3C-4CD7-B2B4-9CB82D97C956.pdf"/>
                    <pic:cNvPicPr>
                      <a:picLocks noChangeAspect="1"/>
                    </pic:cNvPicPr>
                  </pic:nvPicPr>
                  <pic:blipFill>
                    <a:blip r:embed="rId5">
                      <a:extLst/>
                    </a:blip>
                    <a:stretch>
                      <a:fillRect/>
                    </a:stretch>
                  </pic:blipFill>
                  <pic:spPr>
                    <a:xfrm>
                      <a:off x="0" y="0"/>
                      <a:ext cx="5939155" cy="520700"/>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both"/>
        <w:rPr>
          <w:rFonts w:ascii="Times New Roman" w:cs="Times New Roman" w:hAnsi="Times New Roman" w:eastAsia="Times New Roman"/>
          <w:b w:val="0"/>
          <w:bCs w:val="0"/>
          <w:sz w:val="36"/>
          <w:szCs w:val="36"/>
          <w:u w:color="000000"/>
          <w:rtl w:val="0"/>
        </w:rPr>
      </w:pPr>
      <w:r>
        <w:rPr>
          <w:rFonts w:ascii="Times New Roman" w:hAnsi="Times New Roman"/>
          <w:b w:val="1"/>
          <w:bCs w:val="1"/>
          <w:sz w:val="36"/>
          <w:szCs w:val="36"/>
          <w:u w:color="000000"/>
          <w:rtl w:val="0"/>
          <w:lang w:val="nl-NL"/>
        </w:rPr>
        <w:t>Personal Data:</w:t>
      </w:r>
      <w:r>
        <w:rPr>
          <w:rFonts w:ascii="Times New Roman" w:hAnsi="Times New Roman"/>
          <w:b w:val="0"/>
          <w:bCs w:val="0"/>
          <w:sz w:val="36"/>
          <w:szCs w:val="36"/>
          <w:u w:color="000000"/>
          <w:rtl w:val="0"/>
        </w:rPr>
        <w:t xml:space="preserve"> </w:t>
      </w:r>
      <w:r>
        <w:rPr>
          <w:rFonts w:ascii="Times New Roman" w:hAnsi="Times New Roman" w:hint="default"/>
          <w:b w:val="1"/>
          <w:bCs w:val="1"/>
          <w:sz w:val="36"/>
          <w:szCs w:val="36"/>
          <w:u w:color="000000"/>
          <w:rtl w:val="0"/>
        </w:rPr>
        <w:t xml:space="preserve">           </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 xml:space="preserve">Name: Rhucille Anne S. Bagongon Age: </w:t>
      </w:r>
      <w:r>
        <w:rPr>
          <w:rFonts w:ascii="Times New Roman" w:hAnsi="Times New Roman" w:hint="default"/>
          <w:sz w:val="36"/>
          <w:szCs w:val="36"/>
          <w:u w:color="000000"/>
          <w:rtl w:val="0"/>
        </w:rPr>
        <w:t> </w:t>
      </w:r>
      <w:r>
        <w:rPr>
          <w:rFonts w:ascii="Times New Roman" w:hAnsi="Times New Roman"/>
          <w:sz w:val="36"/>
          <w:szCs w:val="36"/>
          <w:u w:color="000000"/>
          <w:rtl w:val="0"/>
          <w:lang w:val="en-US"/>
        </w:rPr>
        <w:t>27 years old</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Civil Status: Single Date of Birth: December 14, 1995</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Nationality: Filipino</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cs="Times New Roman" w:hAnsi="Times New Roman" w:eastAsia="Times New Roman"/>
          <w:sz w:val="36"/>
          <w:szCs w:val="36"/>
          <w:u w:color="000000"/>
          <w:rtl w:val="0"/>
        </w:rPr>
        <w:drawing xmlns:a="http://schemas.openxmlformats.org/drawingml/2006/main">
          <wp:inline distT="0" distB="0" distL="0" distR="0">
            <wp:extent cx="5939155" cy="520700"/>
            <wp:effectExtent l="0" t="0" r="0" b="0"/>
            <wp:docPr id="1073741827" name="officeArt object" descr="BD28519B-8333-4FC0-8D6D-01376C4FE3DE.pdf"/>
            <wp:cNvGraphicFramePr/>
            <a:graphic xmlns:a="http://schemas.openxmlformats.org/drawingml/2006/main">
              <a:graphicData uri="http://schemas.openxmlformats.org/drawingml/2006/picture">
                <pic:pic xmlns:pic="http://schemas.openxmlformats.org/drawingml/2006/picture">
                  <pic:nvPicPr>
                    <pic:cNvPr id="1073741827" name="BD28519B-8333-4FC0-8D6D-01376C4FE3DE.pdf" descr="BD28519B-8333-4FC0-8D6D-01376C4FE3DE.pdf"/>
                    <pic:cNvPicPr>
                      <a:picLocks noChangeAspect="1"/>
                    </pic:cNvPicPr>
                  </pic:nvPicPr>
                  <pic:blipFill>
                    <a:blip r:embed="rId6">
                      <a:extLst/>
                    </a:blip>
                    <a:stretch>
                      <a:fillRect/>
                    </a:stretch>
                  </pic:blipFill>
                  <pic:spPr>
                    <a:xfrm>
                      <a:off x="0" y="0"/>
                      <a:ext cx="5939155" cy="520700"/>
                    </a:xfrm>
                    <a:prstGeom prst="rect">
                      <a:avLst/>
                    </a:prstGeom>
                    <a:ln w="12700" cap="flat">
                      <a:noFill/>
                      <a:miter lim="400000"/>
                    </a:ln>
                    <a:effectLst/>
                  </pic:spPr>
                </pic:pic>
              </a:graphicData>
            </a:graphic>
          </wp:inline>
        </w:drawing>
      </w:r>
    </w:p>
    <w:p>
      <w:pPr>
        <w:pStyle w:val="Default"/>
        <w:bidi w:val="0"/>
        <w:spacing w:before="0" w:line="240" w:lineRule="auto"/>
        <w:ind w:left="0" w:right="0" w:firstLine="0"/>
        <w:jc w:val="both"/>
        <w:rPr>
          <w:rFonts w:ascii="Times New Roman" w:cs="Times New Roman" w:hAnsi="Times New Roman" w:eastAsia="Times New Roman"/>
          <w:b w:val="0"/>
          <w:bCs w:val="0"/>
          <w:sz w:val="36"/>
          <w:szCs w:val="36"/>
          <w:u w:color="000000"/>
          <w:rtl w:val="0"/>
        </w:rPr>
      </w:pPr>
      <w:r>
        <w:rPr>
          <w:rFonts w:ascii="Times New Roman" w:hAnsi="Times New Roman"/>
          <w:b w:val="1"/>
          <w:bCs w:val="1"/>
          <w:sz w:val="36"/>
          <w:szCs w:val="36"/>
          <w:u w:color="000000"/>
          <w:rtl w:val="0"/>
          <w:lang w:val="en-US"/>
        </w:rPr>
        <w:t>Character Reference:</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b w:val="1"/>
          <w:bCs w:val="1"/>
          <w:sz w:val="36"/>
          <w:szCs w:val="36"/>
          <w:u w:color="000000"/>
          <w:rtl w:val="0"/>
        </w:rPr>
        <w:t xml:space="preserve">1. </w:t>
      </w:r>
      <w:r>
        <w:rPr>
          <w:rFonts w:ascii="Times New Roman" w:hAnsi="Times New Roman"/>
          <w:sz w:val="36"/>
          <w:szCs w:val="36"/>
          <w:u w:color="000000"/>
          <w:rtl w:val="0"/>
        </w:rPr>
        <w:t>Mr. Argel M. Vallecer</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fr-FR"/>
        </w:rPr>
        <w:t>BSOA Instructor</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 xml:space="preserve">Central Mindanao University </w:t>
      </w:r>
      <w:r>
        <w:rPr>
          <w:rFonts w:ascii="Times New Roman" w:hAnsi="Times New Roman" w:hint="default"/>
          <w:sz w:val="36"/>
          <w:szCs w:val="36"/>
          <w:u w:color="000000"/>
          <w:rtl w:val="0"/>
        </w:rPr>
        <w:t xml:space="preserve">– </w:t>
      </w:r>
      <w:r>
        <w:rPr>
          <w:rFonts w:ascii="Times New Roman" w:hAnsi="Times New Roman"/>
          <w:sz w:val="36"/>
          <w:szCs w:val="36"/>
          <w:u w:color="000000"/>
          <w:rtl w:val="0"/>
          <w:lang w:val="en-US"/>
        </w:rPr>
        <w:t>College of Business &amp; Management</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University Town, Musuan, Maramag, Bukidnon</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09177240233</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0"/>
        <w:jc w:val="both"/>
        <w:rPr>
          <w:rFonts w:ascii="Times New Roman" w:cs="Times New Roman" w:hAnsi="Times New Roman" w:eastAsia="Times New Roman"/>
          <w:sz w:val="36"/>
          <w:szCs w:val="36"/>
          <w:u w:color="000000"/>
          <w:rtl w:val="0"/>
        </w:rPr>
      </w:pPr>
      <w:r>
        <w:rPr>
          <w:rFonts w:ascii="Times New Roman" w:hAnsi="Times New Roman"/>
          <w:b w:val="1"/>
          <w:bCs w:val="1"/>
          <w:sz w:val="36"/>
          <w:szCs w:val="36"/>
          <w:u w:color="000000"/>
          <w:rtl w:val="0"/>
        </w:rPr>
        <w:t xml:space="preserve">2. </w:t>
      </w:r>
      <w:r>
        <w:rPr>
          <w:rFonts w:ascii="Times New Roman" w:hAnsi="Times New Roman"/>
          <w:sz w:val="36"/>
          <w:szCs w:val="36"/>
          <w:u w:color="000000"/>
          <w:rtl w:val="0"/>
          <w:lang w:val="it-IT"/>
        </w:rPr>
        <w:t>Mrs. Divine S. Toquib</w:t>
      </w:r>
    </w:p>
    <w:p>
      <w:pPr>
        <w:pStyle w:val="Default"/>
        <w:bidi w:val="0"/>
        <w:spacing w:before="0" w:line="240" w:lineRule="auto"/>
        <w:ind w:left="720" w:right="0" w:hanging="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Central Mindanao University - Human Resource and Management Office</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lang w:val="en-US"/>
        </w:rPr>
        <w:t>University Town, Musuan, Maramag, Bukidnon</w:t>
      </w:r>
    </w:p>
    <w:p>
      <w:pPr>
        <w:pStyle w:val="Default"/>
        <w:bidi w:val="0"/>
        <w:spacing w:before="0" w:line="240" w:lineRule="auto"/>
        <w:ind w:left="0" w:right="0" w:firstLine="720"/>
        <w:jc w:val="both"/>
        <w:rPr>
          <w:rFonts w:ascii="Times New Roman" w:cs="Times New Roman" w:hAnsi="Times New Roman" w:eastAsia="Times New Roman"/>
          <w:sz w:val="36"/>
          <w:szCs w:val="36"/>
          <w:u w:color="000000"/>
          <w:rtl w:val="0"/>
        </w:rPr>
      </w:pPr>
      <w:r>
        <w:rPr>
          <w:rFonts w:ascii="Times New Roman" w:hAnsi="Times New Roman"/>
          <w:sz w:val="36"/>
          <w:szCs w:val="36"/>
          <w:u w:color="000000"/>
          <w:rtl w:val="0"/>
        </w:rPr>
        <w:t>09534909155</w:t>
      </w:r>
    </w:p>
    <w:p>
      <w:pPr>
        <w:pStyle w:val="Default"/>
        <w:bidi w:val="0"/>
        <w:spacing w:before="0" w:line="240" w:lineRule="auto"/>
        <w:ind w:left="0" w:right="0" w:firstLine="0"/>
        <w:jc w:val="left"/>
        <w:rPr>
          <w:rFonts w:ascii="Times New Roman" w:cs="Times New Roman" w:hAnsi="Times New Roman" w:eastAsia="Times New Roman"/>
          <w:sz w:val="36"/>
          <w:szCs w:val="36"/>
          <w:u w:color="000000"/>
          <w:rtl w:val="0"/>
        </w:rPr>
      </w:pPr>
      <w:r>
        <w:rPr>
          <w:rFonts w:ascii="Times New Roman" w:hAnsi="Times New Roman" w:hint="default"/>
          <w:sz w:val="36"/>
          <w:szCs w:val="36"/>
          <w:u w:color="000000"/>
          <w:rtl w:val="0"/>
        </w:rPr>
        <w:t> </w:t>
      </w:r>
    </w:p>
    <w:p>
      <w:pPr>
        <w:pStyle w:val="Default"/>
        <w:bidi w:val="0"/>
        <w:spacing w:before="0" w:line="240" w:lineRule="auto"/>
        <w:ind w:left="0" w:right="0" w:firstLine="720"/>
        <w:jc w:val="both"/>
        <w:rPr>
          <w:rtl w:val="0"/>
        </w:rPr>
      </w:pPr>
      <w:r>
        <w:rPr>
          <w:rFonts w:ascii="Times New Roman" w:hAnsi="Times New Roman"/>
          <w:sz w:val="36"/>
          <w:szCs w:val="36"/>
          <w:u w:color="000000"/>
          <w:rtl w:val="0"/>
          <w:lang w:val="en-US"/>
        </w:rPr>
        <w:t>I hereby certify that the above information is true and correct to the best of my knowledge and belief.</w:t>
      </w:r>
    </w:p>
    <w:sectPr>
      <w:headerReference w:type="default" r:id="rId7"/>
      <w:footerReference w:type="default" r:id="rId8"/>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de-DE"/>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2.png"/><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